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DF" w:rsidRDefault="006240DF" w:rsidP="008E165C">
      <w:pPr>
        <w:spacing w:after="0" w:line="360" w:lineRule="auto"/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</w:pPr>
    </w:p>
    <w:p w:rsidR="008E165C" w:rsidRPr="008E165C" w:rsidRDefault="006240DF" w:rsidP="008E165C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On 1</w:t>
      </w:r>
      <w:r w:rsidR="00CC7D8A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8</w:t>
      </w:r>
      <w:r w:rsidR="00A70919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/</w:t>
      </w:r>
      <w:r w:rsidR="00E02C13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1</w:t>
      </w:r>
      <w:r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1</w:t>
      </w:r>
      <w:r w:rsidR="00A70919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/</w:t>
      </w:r>
      <w:r w:rsidR="008E165C" w:rsidRPr="008E165C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20</w:t>
      </w:r>
      <w:r w:rsidR="00AB2091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20</w:t>
      </w:r>
      <w:r w:rsidR="008E165C" w:rsidRPr="008E165C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 xml:space="preserve">, 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VNPost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Express Joint Stock Company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  <w:r w:rsidR="008E165C" w:rsidRPr="008E165C">
        <w:rPr>
          <w:rFonts w:ascii="Arial" w:eastAsia="Times New Roman" w:hAnsi="Arial" w:cs="Arial"/>
          <w:color w:val="292929"/>
          <w:sz w:val="20"/>
          <w:szCs w:val="20"/>
          <w:shd w:val="clear" w:color="auto" w:fill="F8F8F8"/>
        </w:rPr>
        <w:t>announced the change in number of outstanding shares as follows: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190"/>
        <w:gridCol w:w="1725"/>
        <w:gridCol w:w="1725"/>
        <w:gridCol w:w="1725"/>
        <w:gridCol w:w="1425"/>
      </w:tblGrid>
      <w:tr w:rsidR="008E165C" w:rsidRPr="008E165C" w:rsidTr="008E165C">
        <w:trPr>
          <w:tblCellSpacing w:w="0" w:type="dxa"/>
        </w:trPr>
        <w:tc>
          <w:tcPr>
            <w:tcW w:w="465" w:type="dxa"/>
            <w:shd w:val="clear" w:color="auto" w:fill="F8F8F8"/>
            <w:vAlign w:val="center"/>
            <w:hideMark/>
          </w:tcPr>
          <w:p w:rsidR="008E165C" w:rsidRPr="008E165C" w:rsidRDefault="008E165C" w:rsidP="008E165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No</w:t>
            </w:r>
          </w:p>
        </w:tc>
        <w:tc>
          <w:tcPr>
            <w:tcW w:w="2190" w:type="dxa"/>
            <w:shd w:val="clear" w:color="auto" w:fill="F8F8F8"/>
            <w:vAlign w:val="center"/>
            <w:hideMark/>
          </w:tcPr>
          <w:p w:rsidR="008E165C" w:rsidRPr="008E165C" w:rsidRDefault="008E165C" w:rsidP="008E165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Indicator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8E165C" w:rsidRPr="008E165C" w:rsidRDefault="008E165C" w:rsidP="008E165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Before the change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8E165C" w:rsidRPr="008E165C" w:rsidRDefault="008E165C" w:rsidP="008E165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Change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8E165C" w:rsidRPr="008E165C" w:rsidRDefault="008E165C" w:rsidP="008E165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After the change</w:t>
            </w:r>
          </w:p>
        </w:tc>
        <w:tc>
          <w:tcPr>
            <w:tcW w:w="1425" w:type="dxa"/>
            <w:shd w:val="clear" w:color="auto" w:fill="F8F8F8"/>
            <w:vAlign w:val="center"/>
            <w:hideMark/>
          </w:tcPr>
          <w:p w:rsidR="008E165C" w:rsidRPr="008E165C" w:rsidRDefault="008E165C" w:rsidP="008E165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Reason for the change</w:t>
            </w:r>
          </w:p>
        </w:tc>
      </w:tr>
      <w:tr w:rsidR="00E02C13" w:rsidRPr="008E165C" w:rsidTr="008E165C">
        <w:trPr>
          <w:tblCellSpacing w:w="0" w:type="dxa"/>
        </w:trPr>
        <w:tc>
          <w:tcPr>
            <w:tcW w:w="465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</w:t>
            </w:r>
          </w:p>
        </w:tc>
        <w:tc>
          <w:tcPr>
            <w:tcW w:w="2190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Charter capital (VND)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91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591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252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374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58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413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53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0,000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150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004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782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374</w:t>
            </w:r>
          </w:p>
        </w:tc>
        <w:tc>
          <w:tcPr>
            <w:tcW w:w="1425" w:type="dxa"/>
            <w:vMerge w:val="restart"/>
            <w:shd w:val="clear" w:color="auto" w:fill="F8F8F8"/>
            <w:vAlign w:val="center"/>
            <w:hideMark/>
          </w:tcPr>
          <w:p w:rsidR="00E02C13" w:rsidRPr="008E165C" w:rsidRDefault="006240DF" w:rsidP="00E02C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n/a</w:t>
            </w:r>
          </w:p>
        </w:tc>
      </w:tr>
      <w:tr w:rsidR="00E02C13" w:rsidRPr="008E165C" w:rsidTr="00222D35">
        <w:trPr>
          <w:tblCellSpacing w:w="0" w:type="dxa"/>
        </w:trPr>
        <w:tc>
          <w:tcPr>
            <w:tcW w:w="465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2</w:t>
            </w:r>
          </w:p>
        </w:tc>
        <w:tc>
          <w:tcPr>
            <w:tcW w:w="2190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Total shares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159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125</w:t>
            </w:r>
          </w:p>
        </w:tc>
        <w:tc>
          <w:tcPr>
            <w:tcW w:w="1725" w:type="dxa"/>
            <w:shd w:val="clear" w:color="auto" w:fill="F8F8F8"/>
            <w:vAlign w:val="center"/>
          </w:tcPr>
          <w:p w:rsidR="00E02C13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841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353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CC7D8A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</w:t>
            </w:r>
            <w:r w:rsidR="006240D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,</w:t>
            </w:r>
            <w:r w:rsidR="00E02C13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000,</w:t>
            </w:r>
            <w:r w:rsidR="006240DF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478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</w:tr>
      <w:tr w:rsidR="00E02C13" w:rsidRPr="008E165C" w:rsidTr="008E165C">
        <w:trPr>
          <w:tblCellSpacing w:w="0" w:type="dxa"/>
        </w:trPr>
        <w:tc>
          <w:tcPr>
            <w:tcW w:w="465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3</w:t>
            </w:r>
          </w:p>
        </w:tc>
        <w:tc>
          <w:tcPr>
            <w:tcW w:w="2190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Treasury shares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E02C13" w:rsidRPr="008E165C" w:rsidRDefault="00E02C13" w:rsidP="00E02C13">
            <w:pPr>
              <w:spacing w:after="0" w:line="360" w:lineRule="auto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</w:tr>
      <w:tr w:rsidR="006240DF" w:rsidRPr="008E165C" w:rsidTr="008E165C">
        <w:trPr>
          <w:tblCellSpacing w:w="0" w:type="dxa"/>
        </w:trPr>
        <w:tc>
          <w:tcPr>
            <w:tcW w:w="465" w:type="dxa"/>
            <w:shd w:val="clear" w:color="auto" w:fill="F8F8F8"/>
            <w:vAlign w:val="center"/>
            <w:hideMark/>
          </w:tcPr>
          <w:p w:rsidR="006240DF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4</w:t>
            </w:r>
          </w:p>
        </w:tc>
        <w:tc>
          <w:tcPr>
            <w:tcW w:w="2190" w:type="dxa"/>
            <w:shd w:val="clear" w:color="auto" w:fill="F8F8F8"/>
            <w:vAlign w:val="center"/>
            <w:hideMark/>
          </w:tcPr>
          <w:p w:rsidR="006240DF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 w:rsidRPr="008E165C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Number of outstanding voting shares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6240DF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9,159,125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6240DF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5,841,353</w:t>
            </w:r>
          </w:p>
        </w:tc>
        <w:tc>
          <w:tcPr>
            <w:tcW w:w="1725" w:type="dxa"/>
            <w:shd w:val="clear" w:color="auto" w:fill="F8F8F8"/>
            <w:vAlign w:val="center"/>
            <w:hideMark/>
          </w:tcPr>
          <w:p w:rsidR="006240DF" w:rsidRPr="008E165C" w:rsidRDefault="006240DF" w:rsidP="006240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15,000,478</w:t>
            </w:r>
          </w:p>
        </w:tc>
        <w:tc>
          <w:tcPr>
            <w:tcW w:w="0" w:type="auto"/>
            <w:vMerge/>
            <w:shd w:val="clear" w:color="auto" w:fill="F8F8F8"/>
            <w:vAlign w:val="center"/>
            <w:hideMark/>
          </w:tcPr>
          <w:p w:rsidR="006240DF" w:rsidRPr="008E165C" w:rsidRDefault="006240DF" w:rsidP="006240DF">
            <w:pPr>
              <w:spacing w:after="0" w:line="360" w:lineRule="auto"/>
              <w:rPr>
                <w:rFonts w:ascii="Arial" w:eastAsia="Times New Roman" w:hAnsi="Arial" w:cs="Arial"/>
                <w:color w:val="292929"/>
                <w:sz w:val="20"/>
                <w:szCs w:val="20"/>
              </w:rPr>
            </w:pPr>
          </w:p>
        </w:tc>
      </w:tr>
    </w:tbl>
    <w:p w:rsidR="00971276" w:rsidRDefault="00971276" w:rsidP="008E165C">
      <w:pPr>
        <w:rPr>
          <w:rFonts w:ascii="Arial" w:hAnsi="Arial" w:cs="Arial"/>
          <w:sz w:val="20"/>
          <w:szCs w:val="20"/>
        </w:rPr>
      </w:pPr>
    </w:p>
    <w:p w:rsidR="00607409" w:rsidRDefault="00607409" w:rsidP="00971276">
      <w:pPr>
        <w:rPr>
          <w:rFonts w:ascii="Arial" w:hAnsi="Arial" w:cs="Arial"/>
          <w:sz w:val="20"/>
          <w:szCs w:val="20"/>
        </w:rPr>
      </w:pPr>
    </w:p>
    <w:p w:rsidR="009423AC" w:rsidRPr="00607409" w:rsidRDefault="006240DF" w:rsidP="00607409">
      <w:pPr>
        <w:rPr>
          <w:rFonts w:ascii="Arial" w:hAnsi="Arial" w:cs="Arial"/>
          <w:sz w:val="20"/>
          <w:szCs w:val="20"/>
        </w:rPr>
      </w:pPr>
    </w:p>
    <w:sectPr w:rsidR="009423AC" w:rsidRPr="00607409" w:rsidSect="0050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65C"/>
    <w:rsid w:val="000043BC"/>
    <w:rsid w:val="00016F6F"/>
    <w:rsid w:val="00017E7C"/>
    <w:rsid w:val="0004328D"/>
    <w:rsid w:val="00046D50"/>
    <w:rsid w:val="000625BE"/>
    <w:rsid w:val="000B0E43"/>
    <w:rsid w:val="000B3910"/>
    <w:rsid w:val="000E05E1"/>
    <w:rsid w:val="000E5918"/>
    <w:rsid w:val="001455ED"/>
    <w:rsid w:val="001568A6"/>
    <w:rsid w:val="0016470F"/>
    <w:rsid w:val="001D46E9"/>
    <w:rsid w:val="00222D35"/>
    <w:rsid w:val="00247A3E"/>
    <w:rsid w:val="00257CB3"/>
    <w:rsid w:val="00280DEE"/>
    <w:rsid w:val="002860FE"/>
    <w:rsid w:val="002B60B7"/>
    <w:rsid w:val="002F6175"/>
    <w:rsid w:val="00311C98"/>
    <w:rsid w:val="003158CE"/>
    <w:rsid w:val="003260A9"/>
    <w:rsid w:val="00333221"/>
    <w:rsid w:val="00381026"/>
    <w:rsid w:val="00386E90"/>
    <w:rsid w:val="00391705"/>
    <w:rsid w:val="003B5DFB"/>
    <w:rsid w:val="004335B7"/>
    <w:rsid w:val="00454167"/>
    <w:rsid w:val="004B123F"/>
    <w:rsid w:val="004C2B47"/>
    <w:rsid w:val="004F76C4"/>
    <w:rsid w:val="005063AA"/>
    <w:rsid w:val="005511E8"/>
    <w:rsid w:val="00564F86"/>
    <w:rsid w:val="005658B6"/>
    <w:rsid w:val="0057313D"/>
    <w:rsid w:val="005A720D"/>
    <w:rsid w:val="005F6DD3"/>
    <w:rsid w:val="00604DF5"/>
    <w:rsid w:val="00607409"/>
    <w:rsid w:val="006240DF"/>
    <w:rsid w:val="00654958"/>
    <w:rsid w:val="006736AF"/>
    <w:rsid w:val="0068221B"/>
    <w:rsid w:val="006C3803"/>
    <w:rsid w:val="006C4F4B"/>
    <w:rsid w:val="006D7C43"/>
    <w:rsid w:val="007121BF"/>
    <w:rsid w:val="00713036"/>
    <w:rsid w:val="007356C7"/>
    <w:rsid w:val="00745547"/>
    <w:rsid w:val="00761653"/>
    <w:rsid w:val="007F5876"/>
    <w:rsid w:val="00804C86"/>
    <w:rsid w:val="00825D0B"/>
    <w:rsid w:val="0086211E"/>
    <w:rsid w:val="00875A91"/>
    <w:rsid w:val="008834FF"/>
    <w:rsid w:val="008E165C"/>
    <w:rsid w:val="009058D6"/>
    <w:rsid w:val="009276F1"/>
    <w:rsid w:val="0092783C"/>
    <w:rsid w:val="00943802"/>
    <w:rsid w:val="00971276"/>
    <w:rsid w:val="00990B0E"/>
    <w:rsid w:val="009F6247"/>
    <w:rsid w:val="00A70919"/>
    <w:rsid w:val="00A74B51"/>
    <w:rsid w:val="00AB2091"/>
    <w:rsid w:val="00AB65BF"/>
    <w:rsid w:val="00AE3831"/>
    <w:rsid w:val="00B5448C"/>
    <w:rsid w:val="00B87739"/>
    <w:rsid w:val="00B94B31"/>
    <w:rsid w:val="00BC6521"/>
    <w:rsid w:val="00BD27D0"/>
    <w:rsid w:val="00C2117F"/>
    <w:rsid w:val="00C33DE0"/>
    <w:rsid w:val="00C51B24"/>
    <w:rsid w:val="00CC7D8A"/>
    <w:rsid w:val="00CF2E29"/>
    <w:rsid w:val="00CF3E7D"/>
    <w:rsid w:val="00D4199A"/>
    <w:rsid w:val="00D45F32"/>
    <w:rsid w:val="00D7288D"/>
    <w:rsid w:val="00D912FD"/>
    <w:rsid w:val="00D9417E"/>
    <w:rsid w:val="00DD1298"/>
    <w:rsid w:val="00E02C13"/>
    <w:rsid w:val="00E519FB"/>
    <w:rsid w:val="00E62E19"/>
    <w:rsid w:val="00E76F0F"/>
    <w:rsid w:val="00E81498"/>
    <w:rsid w:val="00EC1622"/>
    <w:rsid w:val="00ED44D3"/>
    <w:rsid w:val="00EE1CDC"/>
    <w:rsid w:val="00FA5304"/>
    <w:rsid w:val="00FA6CDA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81401E"/>
  <w15:docId w15:val="{40483987-A65E-4702-9D19-21D08BC5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CB3"/>
    <w:rPr>
      <w:color w:val="0000FF"/>
      <w:u w:val="single"/>
    </w:rPr>
  </w:style>
  <w:style w:type="table" w:styleId="TableGrid">
    <w:name w:val="Table Grid"/>
    <w:basedOn w:val="TableNormal"/>
    <w:uiPriority w:val="59"/>
    <w:rsid w:val="0097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Cao Duy Thanh</cp:lastModifiedBy>
  <cp:revision>118</cp:revision>
  <dcterms:created xsi:type="dcterms:W3CDTF">2018-07-09T02:30:00Z</dcterms:created>
  <dcterms:modified xsi:type="dcterms:W3CDTF">2020-11-19T09:09:00Z</dcterms:modified>
</cp:coreProperties>
</file>